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9D" w:rsidRDefault="00A263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639D" w:rsidRDefault="00A2639D">
      <w:pPr>
        <w:pStyle w:val="ConsPlusNormal"/>
        <w:ind w:firstLine="540"/>
        <w:jc w:val="both"/>
        <w:outlineLvl w:val="0"/>
      </w:pPr>
    </w:p>
    <w:p w:rsidR="00A2639D" w:rsidRDefault="00A263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2639D" w:rsidRDefault="00A2639D">
      <w:pPr>
        <w:pStyle w:val="ConsPlusTitle"/>
        <w:jc w:val="center"/>
      </w:pPr>
    </w:p>
    <w:p w:rsidR="00A2639D" w:rsidRDefault="00A2639D">
      <w:pPr>
        <w:pStyle w:val="ConsPlusTitle"/>
        <w:jc w:val="center"/>
      </w:pPr>
      <w:bookmarkStart w:id="0" w:name="_GoBack"/>
      <w:r>
        <w:t>ПОСТАНОВЛЕНИЕ</w:t>
      </w:r>
    </w:p>
    <w:p w:rsidR="00A2639D" w:rsidRDefault="00A2639D">
      <w:pPr>
        <w:pStyle w:val="ConsPlusTitle"/>
        <w:jc w:val="center"/>
      </w:pPr>
      <w:r>
        <w:t>от 8 сентября 2010 г. N 697</w:t>
      </w:r>
    </w:p>
    <w:bookmarkEnd w:id="0"/>
    <w:p w:rsidR="00A2639D" w:rsidRDefault="00A2639D">
      <w:pPr>
        <w:pStyle w:val="ConsPlusTitle"/>
        <w:jc w:val="center"/>
      </w:pPr>
    </w:p>
    <w:p w:rsidR="00A2639D" w:rsidRDefault="00A2639D">
      <w:pPr>
        <w:pStyle w:val="ConsPlusTitle"/>
        <w:jc w:val="center"/>
      </w:pPr>
      <w:r>
        <w:t>О ЕДИНОЙ СИСТЕМЕ</w:t>
      </w:r>
    </w:p>
    <w:p w:rsidR="00A2639D" w:rsidRDefault="00A2639D">
      <w:pPr>
        <w:pStyle w:val="ConsPlusTitle"/>
        <w:jc w:val="center"/>
      </w:pPr>
      <w:r>
        <w:t>МЕЖВЕДОМСТВЕННОГО ЭЛЕКТРОННОГО ВЗАИМОДЕЙСТВИЯ</w:t>
      </w:r>
    </w:p>
    <w:p w:rsidR="00A2639D" w:rsidRDefault="00A2639D">
      <w:pPr>
        <w:pStyle w:val="ConsPlusNormal"/>
        <w:jc w:val="center"/>
      </w:pPr>
    </w:p>
    <w:p w:rsidR="00A2639D" w:rsidRDefault="00A2639D">
      <w:pPr>
        <w:pStyle w:val="ConsPlusNormal"/>
        <w:jc w:val="center"/>
      </w:pPr>
      <w:r>
        <w:t>Список изменяющих документов</w:t>
      </w:r>
    </w:p>
    <w:p w:rsidR="00A2639D" w:rsidRDefault="00A2639D">
      <w:pPr>
        <w:pStyle w:val="ConsPlusNormal"/>
        <w:jc w:val="center"/>
      </w:pPr>
      <w:r>
        <w:t xml:space="preserve">(в ред. Постановлений Правительства РФ от 08.06.2011 </w:t>
      </w:r>
      <w:hyperlink r:id="rId5" w:history="1">
        <w:r>
          <w:rPr>
            <w:color w:val="0000FF"/>
          </w:rPr>
          <w:t>N 451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28.11.2011 </w:t>
      </w:r>
      <w:hyperlink r:id="rId6" w:history="1">
        <w:r>
          <w:rPr>
            <w:color w:val="0000FF"/>
          </w:rPr>
          <w:t>N 977</w:t>
        </w:r>
      </w:hyperlink>
      <w:r>
        <w:t xml:space="preserve">, от 06.11.2013 </w:t>
      </w:r>
      <w:hyperlink r:id="rId7" w:history="1">
        <w:r>
          <w:rPr>
            <w:color w:val="0000FF"/>
          </w:rPr>
          <w:t>N 993</w:t>
        </w:r>
      </w:hyperlink>
      <w:r>
        <w:t xml:space="preserve">, от 19.03.2014 </w:t>
      </w:r>
      <w:hyperlink r:id="rId8" w:history="1">
        <w:r>
          <w:rPr>
            <w:color w:val="0000FF"/>
          </w:rPr>
          <w:t>N 208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09.10.2014 </w:t>
      </w:r>
      <w:hyperlink r:id="rId9" w:history="1">
        <w:r>
          <w:rPr>
            <w:color w:val="0000FF"/>
          </w:rPr>
          <w:t>N 1037</w:t>
        </w:r>
      </w:hyperlink>
      <w:r>
        <w:t xml:space="preserve">, от 19.11.2014 </w:t>
      </w:r>
      <w:hyperlink r:id="rId10" w:history="1">
        <w:r>
          <w:rPr>
            <w:color w:val="0000FF"/>
          </w:rPr>
          <w:t>N 1222</w:t>
        </w:r>
      </w:hyperlink>
      <w:r>
        <w:t xml:space="preserve">, от 24.11.2014 </w:t>
      </w:r>
      <w:hyperlink r:id="rId11" w:history="1">
        <w:r>
          <w:rPr>
            <w:color w:val="0000FF"/>
          </w:rPr>
          <w:t>N 1240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05.12.2014 </w:t>
      </w:r>
      <w:hyperlink r:id="rId12" w:history="1">
        <w:r>
          <w:rPr>
            <w:color w:val="0000FF"/>
          </w:rPr>
          <w:t>N 1327</w:t>
        </w:r>
      </w:hyperlink>
      <w:r>
        <w:t xml:space="preserve">, от 11.08.2016 </w:t>
      </w:r>
      <w:hyperlink r:id="rId13" w:history="1">
        <w:r>
          <w:rPr>
            <w:color w:val="0000FF"/>
          </w:rPr>
          <w:t>N 785</w:t>
        </w:r>
      </w:hyperlink>
      <w:r>
        <w:t xml:space="preserve">, от 11.07.2017 </w:t>
      </w:r>
      <w:hyperlink r:id="rId14" w:history="1">
        <w:r>
          <w:rPr>
            <w:color w:val="0000FF"/>
          </w:rPr>
          <w:t>N 820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14.07.2017 </w:t>
      </w:r>
      <w:hyperlink r:id="rId15" w:history="1">
        <w:r>
          <w:rPr>
            <w:color w:val="0000FF"/>
          </w:rPr>
          <w:t>N 839</w:t>
        </w:r>
      </w:hyperlink>
      <w:r>
        <w:t>)</w:t>
      </w: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2639D" w:rsidRDefault="00A2639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единой системе межведомственного электронного взаимодействия.</w:t>
      </w:r>
    </w:p>
    <w:p w:rsidR="00A2639D" w:rsidRDefault="00A2639D">
      <w:pPr>
        <w:pStyle w:val="ConsPlusNormal"/>
        <w:ind w:firstLine="540"/>
        <w:jc w:val="both"/>
      </w:pPr>
      <w:r>
        <w:t>2. Установить, что Министерство связи и массовых коммуникаций Российской Федерации:</w:t>
      </w:r>
    </w:p>
    <w:p w:rsidR="00A2639D" w:rsidRDefault="00A2639D">
      <w:pPr>
        <w:pStyle w:val="ConsPlusNormal"/>
        <w:ind w:firstLine="540"/>
        <w:jc w:val="both"/>
      </w:pPr>
      <w:r>
        <w:t>является государственным заказчиком и оператором единой системы межведомственного электронного взаимодействия;</w:t>
      </w:r>
    </w:p>
    <w:p w:rsidR="00A2639D" w:rsidRDefault="00A2639D">
      <w:pPr>
        <w:pStyle w:val="ConsPlusNormal"/>
        <w:ind w:firstLine="540"/>
        <w:jc w:val="both"/>
      </w:pPr>
      <w:r>
        <w:t>осуществляет координацию деятельности по подключению к единой системе межведомственного электронного взаимодействия.</w:t>
      </w:r>
    </w:p>
    <w:p w:rsidR="00A2639D" w:rsidRDefault="00A2639D">
      <w:pPr>
        <w:pStyle w:val="ConsPlusNormal"/>
        <w:ind w:firstLine="540"/>
        <w:jc w:val="both"/>
      </w:pPr>
      <w:r>
        <w:t>3. Министерству связи и массовых коммуникаций Российской Федерации в 3-месячный срок:</w:t>
      </w:r>
    </w:p>
    <w:p w:rsidR="00A2639D" w:rsidRDefault="00A2639D">
      <w:pPr>
        <w:pStyle w:val="ConsPlusNormal"/>
        <w:ind w:firstLine="540"/>
        <w:jc w:val="both"/>
      </w:pPr>
      <w:r>
        <w:t>обеспечить введение единой системы межведомственного электронного взаимодействия в эксплуатацию;</w:t>
      </w:r>
    </w:p>
    <w:p w:rsidR="00A2639D" w:rsidRDefault="00A2639D">
      <w:pPr>
        <w:pStyle w:val="ConsPlusNormal"/>
        <w:ind w:firstLine="540"/>
        <w:jc w:val="both"/>
      </w:pPr>
      <w:r>
        <w:t xml:space="preserve">утвердить технические </w:t>
      </w:r>
      <w:hyperlink r:id="rId16" w:history="1">
        <w:r>
          <w:rPr>
            <w:color w:val="0000FF"/>
          </w:rPr>
          <w:t>требования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 и обеспечить их публикацию в федеральной государственной информационной системе "Единый портал государственных и муниципальных услуг (функций)".</w:t>
      </w:r>
    </w:p>
    <w:p w:rsidR="00A2639D" w:rsidRDefault="00A2639D">
      <w:pPr>
        <w:pStyle w:val="ConsPlusNormal"/>
        <w:ind w:firstLine="540"/>
        <w:jc w:val="both"/>
      </w:pPr>
      <w:r>
        <w:t xml:space="preserve">4. Федеральным органам исполнительной власти в соответствии со </w:t>
      </w:r>
      <w:hyperlink r:id="rId17" w:history="1">
        <w:r>
          <w:rPr>
            <w:color w:val="0000FF"/>
          </w:rPr>
          <w:t>сроками</w:t>
        </w:r>
      </w:hyperlink>
      <w:r>
        <w:t xml:space="preserve"> реализации этапов </w:t>
      </w:r>
      <w:hyperlink r:id="rId18" w:history="1">
        <w:r>
          <w:rPr>
            <w:color w:val="0000FF"/>
          </w:rPr>
          <w:t>перехода</w:t>
        </w:r>
      </w:hyperlink>
      <w:r>
        <w:t xml:space="preserve"> на предоставление государственных услуг и исполнение государственных функций в электронном виде, установленных Правительством Российской Федерации, обеспечить подключение информационных систем, используемых при предоставлении государственных услуг и исполнении государственных функций, к единой системе межведомственного электронного взаимодействия в соответствии с </w:t>
      </w:r>
      <w:hyperlink w:anchor="P4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A2639D" w:rsidRDefault="00A2639D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и органам местного самоуправления:</w:t>
      </w:r>
    </w:p>
    <w:p w:rsidR="00A2639D" w:rsidRDefault="00A2639D">
      <w:pPr>
        <w:pStyle w:val="ConsPlusNormal"/>
        <w:ind w:firstLine="540"/>
        <w:jc w:val="both"/>
      </w:pPr>
      <w:r>
        <w:t xml:space="preserve">обеспечить создание и функционирование региональных систем межведомственного электронного взаимодействия в соответствии с </w:t>
      </w:r>
      <w:hyperlink w:anchor="P4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A2639D" w:rsidRDefault="00A2639D">
      <w:pPr>
        <w:pStyle w:val="ConsPlusNormal"/>
        <w:ind w:firstLine="540"/>
        <w:jc w:val="both"/>
      </w:pPr>
      <w:r>
        <w:t xml:space="preserve">определить операторов региональных информационных систем межведомственного электронного взаимодействия и принять меры по заключению указанными операторами соглашений в соответствии с </w:t>
      </w:r>
      <w:hyperlink w:anchor="P120" w:history="1">
        <w:r>
          <w:rPr>
            <w:color w:val="0000FF"/>
          </w:rPr>
          <w:t>пунктом 14</w:t>
        </w:r>
      </w:hyperlink>
      <w:r>
        <w:t xml:space="preserve"> Положения, утвержденного настоящим Постановлением.</w:t>
      </w:r>
    </w:p>
    <w:p w:rsidR="00A2639D" w:rsidRDefault="00A2639D">
      <w:pPr>
        <w:pStyle w:val="ConsPlusNormal"/>
        <w:ind w:firstLine="540"/>
        <w:jc w:val="both"/>
      </w:pPr>
      <w:r>
        <w:t>6. Установить, что днем поступления межведомственного запроса в орган или организацию считается день помещения межведомственного запроса в очередь запросов в соответствии с техническими требованиями к взаимодействию информационных систем в единой системе межведомственного электронного взаимодействия.</w:t>
      </w:r>
    </w:p>
    <w:p w:rsidR="00A2639D" w:rsidRDefault="00A2639D">
      <w:pPr>
        <w:pStyle w:val="ConsPlusNormal"/>
        <w:jc w:val="both"/>
      </w:pPr>
      <w:r>
        <w:t xml:space="preserve">(п. 6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jc w:val="right"/>
      </w:pPr>
      <w:r>
        <w:lastRenderedPageBreak/>
        <w:t>Председатель Правительства</w:t>
      </w:r>
    </w:p>
    <w:p w:rsidR="00A2639D" w:rsidRDefault="00A2639D">
      <w:pPr>
        <w:pStyle w:val="ConsPlusNormal"/>
        <w:jc w:val="right"/>
      </w:pPr>
      <w:r>
        <w:t>Российской Федерации</w:t>
      </w:r>
    </w:p>
    <w:p w:rsidR="00A2639D" w:rsidRDefault="00A2639D">
      <w:pPr>
        <w:pStyle w:val="ConsPlusNormal"/>
        <w:jc w:val="right"/>
      </w:pPr>
      <w:r>
        <w:t>В.ПУТИН</w:t>
      </w: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jc w:val="right"/>
        <w:outlineLvl w:val="0"/>
      </w:pPr>
      <w:r>
        <w:t>Утверждено</w:t>
      </w:r>
    </w:p>
    <w:p w:rsidR="00A2639D" w:rsidRDefault="00A2639D">
      <w:pPr>
        <w:pStyle w:val="ConsPlusNormal"/>
        <w:jc w:val="right"/>
      </w:pPr>
      <w:r>
        <w:t>Постановлением Правительства</w:t>
      </w:r>
    </w:p>
    <w:p w:rsidR="00A2639D" w:rsidRDefault="00A2639D">
      <w:pPr>
        <w:pStyle w:val="ConsPlusNormal"/>
        <w:jc w:val="right"/>
      </w:pPr>
      <w:r>
        <w:t>Российской Федерации</w:t>
      </w:r>
    </w:p>
    <w:p w:rsidR="00A2639D" w:rsidRDefault="00A2639D">
      <w:pPr>
        <w:pStyle w:val="ConsPlusNormal"/>
        <w:jc w:val="right"/>
      </w:pPr>
      <w:r>
        <w:t>от 8 сентября 2010 г. N 697</w:t>
      </w: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Title"/>
        <w:jc w:val="center"/>
      </w:pPr>
      <w:bookmarkStart w:id="1" w:name="P44"/>
      <w:bookmarkEnd w:id="1"/>
      <w:r>
        <w:t>ПОЛОЖЕНИЕ</w:t>
      </w:r>
    </w:p>
    <w:p w:rsidR="00A2639D" w:rsidRDefault="00A2639D">
      <w:pPr>
        <w:pStyle w:val="ConsPlusTitle"/>
        <w:jc w:val="center"/>
      </w:pPr>
      <w:r>
        <w:t>О ЕДИНОЙ СИСТЕМЕ МЕЖВЕДОМСТВЕННОГО</w:t>
      </w:r>
    </w:p>
    <w:p w:rsidR="00A2639D" w:rsidRDefault="00A2639D">
      <w:pPr>
        <w:pStyle w:val="ConsPlusTitle"/>
        <w:jc w:val="center"/>
      </w:pPr>
      <w:r>
        <w:t>ЭЛЕКТРОННОГО ВЗАИМОДЕЙСТВИЯ</w:t>
      </w:r>
    </w:p>
    <w:p w:rsidR="00A2639D" w:rsidRDefault="00A2639D">
      <w:pPr>
        <w:pStyle w:val="ConsPlusNormal"/>
        <w:jc w:val="center"/>
      </w:pPr>
    </w:p>
    <w:p w:rsidR="00A2639D" w:rsidRDefault="00A2639D">
      <w:pPr>
        <w:pStyle w:val="ConsPlusNormal"/>
        <w:jc w:val="center"/>
      </w:pPr>
      <w:r>
        <w:t>Список изменяющих документов</w:t>
      </w:r>
    </w:p>
    <w:p w:rsidR="00A2639D" w:rsidRDefault="00A2639D">
      <w:pPr>
        <w:pStyle w:val="ConsPlusNormal"/>
        <w:jc w:val="center"/>
      </w:pPr>
      <w:r>
        <w:t xml:space="preserve">(в ред. Постановлений Правительства РФ от 08.06.2011 </w:t>
      </w:r>
      <w:hyperlink r:id="rId20" w:history="1">
        <w:r>
          <w:rPr>
            <w:color w:val="0000FF"/>
          </w:rPr>
          <w:t>N 451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28.11.2011 </w:t>
      </w:r>
      <w:hyperlink r:id="rId21" w:history="1">
        <w:r>
          <w:rPr>
            <w:color w:val="0000FF"/>
          </w:rPr>
          <w:t>N 977</w:t>
        </w:r>
      </w:hyperlink>
      <w:r>
        <w:t xml:space="preserve">, от 06.11.2013 </w:t>
      </w:r>
      <w:hyperlink r:id="rId22" w:history="1">
        <w:r>
          <w:rPr>
            <w:color w:val="0000FF"/>
          </w:rPr>
          <w:t>N 993</w:t>
        </w:r>
      </w:hyperlink>
      <w:r>
        <w:t xml:space="preserve">, от 19.03.2014 </w:t>
      </w:r>
      <w:hyperlink r:id="rId23" w:history="1">
        <w:r>
          <w:rPr>
            <w:color w:val="0000FF"/>
          </w:rPr>
          <w:t>N 208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09.10.2014 </w:t>
      </w:r>
      <w:hyperlink r:id="rId24" w:history="1">
        <w:r>
          <w:rPr>
            <w:color w:val="0000FF"/>
          </w:rPr>
          <w:t>N 1037</w:t>
        </w:r>
      </w:hyperlink>
      <w:r>
        <w:t xml:space="preserve">, от 19.11.2014 </w:t>
      </w:r>
      <w:hyperlink r:id="rId25" w:history="1">
        <w:r>
          <w:rPr>
            <w:color w:val="0000FF"/>
          </w:rPr>
          <w:t>N 1222</w:t>
        </w:r>
      </w:hyperlink>
      <w:r>
        <w:t xml:space="preserve">, от 24.11.2014 </w:t>
      </w:r>
      <w:hyperlink r:id="rId26" w:history="1">
        <w:r>
          <w:rPr>
            <w:color w:val="0000FF"/>
          </w:rPr>
          <w:t>N 1240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05.12.2014 </w:t>
      </w:r>
      <w:hyperlink r:id="rId27" w:history="1">
        <w:r>
          <w:rPr>
            <w:color w:val="0000FF"/>
          </w:rPr>
          <w:t>N 1327</w:t>
        </w:r>
      </w:hyperlink>
      <w:r>
        <w:t xml:space="preserve">, от 11.08.2016 </w:t>
      </w:r>
      <w:hyperlink r:id="rId28" w:history="1">
        <w:r>
          <w:rPr>
            <w:color w:val="0000FF"/>
          </w:rPr>
          <w:t>N 785</w:t>
        </w:r>
      </w:hyperlink>
      <w:r>
        <w:t xml:space="preserve">, от 11.07.2017 </w:t>
      </w:r>
      <w:hyperlink r:id="rId29" w:history="1">
        <w:r>
          <w:rPr>
            <w:color w:val="0000FF"/>
          </w:rPr>
          <w:t>N 820</w:t>
        </w:r>
      </w:hyperlink>
      <w:r>
        <w:t>,</w:t>
      </w:r>
    </w:p>
    <w:p w:rsidR="00A2639D" w:rsidRDefault="00A2639D">
      <w:pPr>
        <w:pStyle w:val="ConsPlusNormal"/>
        <w:jc w:val="center"/>
      </w:pPr>
      <w:r>
        <w:t xml:space="preserve">от 14.07.2017 </w:t>
      </w:r>
      <w:hyperlink r:id="rId30" w:history="1">
        <w:r>
          <w:rPr>
            <w:color w:val="0000FF"/>
          </w:rPr>
          <w:t>N 839</w:t>
        </w:r>
      </w:hyperlink>
      <w:r>
        <w:t>)</w:t>
      </w: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ind w:firstLine="540"/>
        <w:jc w:val="both"/>
      </w:pPr>
      <w:r>
        <w:t>1. Настоящее Положение определяет назначение и правила формирования и функционирования единой системы межведомственного электронного взаимодействия (далее - система взаимодействия), а также основы информационного обмена, осуществляемого с ее применением между информационными системами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иных органов и организаций (далее - органы и организации) в целях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A2639D" w:rsidRDefault="00A2639D">
      <w:pPr>
        <w:pStyle w:val="ConsPlusNormal"/>
        <w:ind w:firstLine="540"/>
        <w:jc w:val="both"/>
      </w:pPr>
      <w:r>
        <w:t>2. Система взаимодействия представляет собой федеральную государственную информационную систему, включающую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о программных и технических средствах, обеспечивающих единый документированный способ взаимодействия информационных систем органов и организаций посредством технологии очередей электронных сообщений, обеспечивающей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 (далее - единый электронный сервис), и сведения об истории движения в системе взаимодействия электронных сообщений, а также программные и технические средства, обеспечивающие взаимодействие.</w:t>
      </w:r>
    </w:p>
    <w:p w:rsidR="00A2639D" w:rsidRDefault="00A2639D">
      <w:pPr>
        <w:pStyle w:val="ConsPlusNormal"/>
        <w:jc w:val="both"/>
      </w:pPr>
      <w:r>
        <w:t xml:space="preserve">(в ред. Постановлений Правительства РФ от 19.11.2014 </w:t>
      </w:r>
      <w:hyperlink r:id="rId31" w:history="1">
        <w:r>
          <w:rPr>
            <w:color w:val="0000FF"/>
          </w:rPr>
          <w:t>N 1222</w:t>
        </w:r>
      </w:hyperlink>
      <w:r>
        <w:t xml:space="preserve">, от 14.07.2017 </w:t>
      </w:r>
      <w:hyperlink r:id="rId32" w:history="1">
        <w:r>
          <w:rPr>
            <w:color w:val="0000FF"/>
          </w:rPr>
          <w:t>N 839</w:t>
        </w:r>
      </w:hyperlink>
      <w:r>
        <w:t>)</w:t>
      </w:r>
    </w:p>
    <w:p w:rsidR="00A2639D" w:rsidRDefault="00A2639D">
      <w:pPr>
        <w:pStyle w:val="ConsPlusNormal"/>
        <w:ind w:firstLine="540"/>
        <w:jc w:val="both"/>
      </w:pPr>
      <w:r>
        <w:t>3. Целью создания системы взаимодействия является технологическое обеспечение информационного взаимодействия:</w:t>
      </w:r>
    </w:p>
    <w:p w:rsidR="00A2639D" w:rsidRDefault="00A2639D">
      <w:pPr>
        <w:pStyle w:val="ConsPlusNormal"/>
        <w:ind w:firstLine="540"/>
        <w:jc w:val="both"/>
      </w:pPr>
      <w: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A2639D" w:rsidRDefault="00A2639D">
      <w:pPr>
        <w:pStyle w:val="ConsPlusNormal"/>
        <w:ind w:firstLine="540"/>
        <w:jc w:val="both"/>
      </w:pPr>
      <w:r>
        <w:t>б) в иных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A2639D" w:rsidRDefault="00A2639D">
      <w:pPr>
        <w:pStyle w:val="ConsPlusNormal"/>
        <w:jc w:val="both"/>
      </w:pPr>
      <w:r>
        <w:t xml:space="preserve">(п. 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A2639D" w:rsidRDefault="00A2639D">
      <w:pPr>
        <w:pStyle w:val="ConsPlusNormal"/>
        <w:ind w:firstLine="540"/>
        <w:jc w:val="both"/>
      </w:pPr>
      <w:bookmarkStart w:id="2" w:name="P62"/>
      <w:bookmarkEnd w:id="2"/>
      <w:r>
        <w:t>4. Система взаимодействия предназначена для решения следующих задач:</w:t>
      </w:r>
    </w:p>
    <w:p w:rsidR="00A2639D" w:rsidRDefault="00A2639D">
      <w:pPr>
        <w:pStyle w:val="ConsPlusNormal"/>
        <w:ind w:firstLine="540"/>
        <w:jc w:val="both"/>
      </w:pPr>
      <w:r>
        <w:lastRenderedPageBreak/>
        <w:t>обеспечение исполнения государственных и муниципальных функций в электронной форме;</w:t>
      </w:r>
    </w:p>
    <w:p w:rsidR="00A2639D" w:rsidRDefault="00A2639D">
      <w:pPr>
        <w:pStyle w:val="ConsPlusNormal"/>
        <w:ind w:firstLine="540"/>
        <w:jc w:val="both"/>
      </w:pPr>
      <w:r>
        <w:t>обеспечение предоставления государственных и муниципальных услуг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A2639D" w:rsidRDefault="00A2639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11.07.2017 N 820)</w:t>
      </w:r>
    </w:p>
    <w:p w:rsidR="00A2639D" w:rsidRDefault="00A2639D">
      <w:pPr>
        <w:pStyle w:val="ConsPlusNormal"/>
        <w:ind w:firstLine="540"/>
        <w:jc w:val="both"/>
      </w:pPr>
      <w:r>
        <w:t>обеспечение информационного взаимодействия в электронной форме при предоставлении государственных и муниципальных услуг и исполнении государственных и муниципальных функций.</w:t>
      </w:r>
    </w:p>
    <w:p w:rsidR="00A2639D" w:rsidRDefault="00A2639D">
      <w:pPr>
        <w:pStyle w:val="ConsPlusNormal"/>
        <w:ind w:firstLine="540"/>
        <w:jc w:val="both"/>
      </w:pPr>
      <w:r>
        <w:t>5. Технологическое обеспечение информационного взаимодействия органов и организаций с применением системы взаимодействия достигается путем использования сервис-ориентированной архитектуры, представляющей собой совокупность единого электронного сервиса системы взаимодействия и электронных сервисов, построенных по общепринятым стандартам, а также путем использования единых технологических решений и стандартов, единых классификаторов и описаний структур данных.</w:t>
      </w:r>
    </w:p>
    <w:p w:rsidR="00A2639D" w:rsidRDefault="00A2639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A2639D" w:rsidRDefault="00A2639D">
      <w:pPr>
        <w:pStyle w:val="ConsPlusNormal"/>
        <w:ind w:firstLine="540"/>
        <w:jc w:val="both"/>
      </w:pPr>
      <w:r>
        <w:t xml:space="preserve">При решении задач, установленных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настоящего Положения, используется в том числе сеть передачи данных органов власти, указанная в </w:t>
      </w:r>
      <w:hyperlink r:id="rId36" w:history="1">
        <w:r>
          <w:rPr>
            <w:color w:val="0000FF"/>
          </w:rPr>
          <w:t>абзаце третьем подпункта "в" пункта 2</w:t>
        </w:r>
      </w:hyperlink>
      <w:r>
        <w:t xml:space="preserve">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утвержденного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A2639D" w:rsidRDefault="00A2639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A2639D" w:rsidRDefault="00A2639D">
      <w:pPr>
        <w:pStyle w:val="ConsPlusNormal"/>
        <w:ind w:firstLine="540"/>
        <w:jc w:val="both"/>
      </w:pPr>
      <w:r>
        <w:t>6. Основными функциями системы взаимодействия являются:</w:t>
      </w:r>
    </w:p>
    <w:p w:rsidR="00A2639D" w:rsidRDefault="00A2639D">
      <w:pPr>
        <w:pStyle w:val="ConsPlusNormal"/>
        <w:ind w:firstLine="540"/>
        <w:jc w:val="both"/>
      </w:pPr>
      <w:r>
        <w:t>а) обеспечение передачи запросов, иных документов и сведений, необходимых для получения государственных и муниципальных услуг и поданных заявителями через единый портал, в подключенные к системе взаимодействия информационные системы органов и организаций, обязанных предоставить испрашиваемые государственные (муниципальные) услуги;</w:t>
      </w:r>
    </w:p>
    <w:p w:rsidR="00A2639D" w:rsidRDefault="00A2639D">
      <w:pPr>
        <w:pStyle w:val="ConsPlusNormal"/>
        <w:ind w:firstLine="540"/>
        <w:jc w:val="both"/>
      </w:pPr>
      <w:r>
        <w:t>б) обеспечение обмена электронными сообщениями между органами и организациями, информационные системы которых подключены к системе взаимодействия, при предоставлении государственных и муниципальных услуг и исполнении государственных и муниципальных функций;</w:t>
      </w:r>
    </w:p>
    <w:p w:rsidR="00A2639D" w:rsidRDefault="00A2639D">
      <w:pPr>
        <w:pStyle w:val="ConsPlusNormal"/>
        <w:ind w:firstLine="540"/>
        <w:jc w:val="both"/>
      </w:pPr>
      <w:r>
        <w:t>в) обеспечение передачи на единый портал запросов, иных документов и сведений, обработанных в информационных системах органов и организаций, а также информации о ходе выполнения запросов о предоставлении государственных или муниципальных услуг и результатах их предоставления;</w:t>
      </w:r>
    </w:p>
    <w:p w:rsidR="00A2639D" w:rsidRDefault="00A2639D">
      <w:pPr>
        <w:pStyle w:val="ConsPlusNormal"/>
        <w:ind w:firstLine="540"/>
        <w:jc w:val="both"/>
      </w:pPr>
      <w:r>
        <w:t xml:space="preserve">г) - д) утратили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14.07.2017 N 839;</w:t>
      </w:r>
    </w:p>
    <w:p w:rsidR="00A2639D" w:rsidRDefault="00A2639D">
      <w:pPr>
        <w:pStyle w:val="ConsPlusNormal"/>
        <w:ind w:firstLine="540"/>
        <w:jc w:val="both"/>
      </w:pPr>
      <w:r>
        <w:t>е) обеспечение учета количества электронных сообщений, передаваемых в системе взаимодействия органами и организациями в рамках процесса предоставления государственной или муниципальной услуги или исполнения государственной или муниципальной функции.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A2639D" w:rsidRDefault="00A2639D">
      <w:pPr>
        <w:pStyle w:val="ConsPlusNormal"/>
        <w:ind w:firstLine="540"/>
        <w:jc w:val="both"/>
      </w:pPr>
      <w:r>
        <w:t>7. В целях исполнения своих функций система взаимодействия обеспечивает:</w:t>
      </w:r>
    </w:p>
    <w:p w:rsidR="00A2639D" w:rsidRDefault="00A2639D">
      <w:pPr>
        <w:pStyle w:val="ConsPlusNormal"/>
        <w:ind w:firstLine="540"/>
        <w:jc w:val="both"/>
      </w:pPr>
      <w:r>
        <w:t>а) доступ к единому электронному сервису системы взаимодействия и электронным сервисам информационных систем, подключенных к системе взаимодействия;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A2639D" w:rsidRDefault="00A2639D">
      <w:pPr>
        <w:pStyle w:val="ConsPlusNormal"/>
        <w:ind w:firstLine="540"/>
        <w:jc w:val="both"/>
      </w:pPr>
      <w:r>
        <w:t>б) получение, обработку и доставку электронных сообщений в рамках информационного взаимодействия органов и организаций с обеспечением фиксации времени передачи, целостности и подлинности электронных сообщений, указания их авторства и возможности предоставления сведений, позволяющих проследить историю движения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форме;</w:t>
      </w:r>
    </w:p>
    <w:p w:rsidR="00A2639D" w:rsidRDefault="00A2639D">
      <w:pPr>
        <w:pStyle w:val="ConsPlusNormal"/>
        <w:ind w:firstLine="540"/>
        <w:jc w:val="both"/>
      </w:pPr>
      <w:r>
        <w:t xml:space="preserve">в) возможность использования централизованных баз данных и классификаторов </w:t>
      </w:r>
      <w:r>
        <w:lastRenderedPageBreak/>
        <w:t>информационными системами, подключенными к системе взаимодействия;</w:t>
      </w:r>
    </w:p>
    <w:p w:rsidR="00A2639D" w:rsidRDefault="00A2639D">
      <w:pPr>
        <w:pStyle w:val="ConsPlusNormal"/>
        <w:ind w:firstLine="540"/>
        <w:jc w:val="both"/>
      </w:pPr>
      <w:r>
        <w:t>г) защиту передаваемой информации от несанкционированного доступа,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систему;</w:t>
      </w:r>
    </w:p>
    <w:p w:rsidR="00A2639D" w:rsidRDefault="00A2639D">
      <w:pPr>
        <w:pStyle w:val="ConsPlusNormal"/>
        <w:ind w:firstLine="540"/>
        <w:jc w:val="both"/>
      </w:pPr>
      <w:r>
        <w:t>д) хранение информации, содержащейся в реестре электронных сервисов информационных систем органов и организаций, подключенных к системе взаимодействия (далее - реестр электронных сервисов);</w:t>
      </w:r>
    </w:p>
    <w:p w:rsidR="00A2639D" w:rsidRDefault="00A2639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839)</w:t>
      </w:r>
    </w:p>
    <w:p w:rsidR="00A2639D" w:rsidRDefault="00A2639D">
      <w:pPr>
        <w:pStyle w:val="ConsPlusNormal"/>
        <w:ind w:firstLine="540"/>
        <w:jc w:val="both"/>
      </w:pPr>
      <w:r>
        <w:t>е) хранение информации, содержащейся в реестре сведений, необходимых для предоставления государственных и муниципальных услуг и выполнения государственных и муниципальных функций и предоставляемых информационными системами органов и организаций, подключенными к системе взаимодействия (далее - реестр сведений);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A2639D" w:rsidRDefault="00A2639D">
      <w:pPr>
        <w:pStyle w:val="ConsPlusNormal"/>
        <w:ind w:firstLine="540"/>
        <w:jc w:val="both"/>
      </w:pPr>
      <w:bookmarkStart w:id="3" w:name="P88"/>
      <w:bookmarkEnd w:id="3"/>
      <w:r>
        <w:t>ж) присвоение и использование уникальных кодов электронных сообщений, передаваемых в системе взаимодействия при осуществлении межведомственного электронного взаимодействия в рамках процесса предоставления государственной или муниципальной услуги или исполнения государственной или муниципальной функции, в соответствии с техническими требованиями.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A2639D" w:rsidRDefault="00A2639D">
      <w:pPr>
        <w:pStyle w:val="ConsPlusNormal"/>
        <w:ind w:firstLine="540"/>
        <w:jc w:val="both"/>
      </w:pPr>
      <w:r>
        <w:t>8. Электронные сообщения, содержащие сведения, составляющие государственную тайну, не подлежат обработке в системе взаимодействия.</w:t>
      </w:r>
    </w:p>
    <w:p w:rsidR="00A2639D" w:rsidRDefault="00A2639D">
      <w:pPr>
        <w:pStyle w:val="ConsPlusNormal"/>
        <w:ind w:firstLine="540"/>
        <w:jc w:val="both"/>
      </w:pPr>
      <w:r>
        <w:t>9. Оператор системы взаимодействия осуществляет:</w:t>
      </w:r>
    </w:p>
    <w:p w:rsidR="00A2639D" w:rsidRDefault="00A2639D">
      <w:pPr>
        <w:pStyle w:val="ConsPlusNormal"/>
        <w:ind w:firstLine="540"/>
        <w:jc w:val="both"/>
      </w:pPr>
      <w:r>
        <w:t>а) обеспечение функционирования системы взаимодействия в 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A2639D" w:rsidRDefault="00A2639D">
      <w:pPr>
        <w:pStyle w:val="ConsPlusNormal"/>
        <w:ind w:firstLine="540"/>
        <w:jc w:val="both"/>
      </w:pPr>
      <w:r>
        <w:t>б) подключение информационных систем к системе взаимодействия;</w:t>
      </w:r>
    </w:p>
    <w:p w:rsidR="00A2639D" w:rsidRDefault="00A2639D">
      <w:pPr>
        <w:pStyle w:val="ConsPlusNormal"/>
        <w:ind w:firstLine="540"/>
        <w:jc w:val="both"/>
      </w:pPr>
      <w:r>
        <w:t>в) формирование и ведение реестра электронных сервисов и реестра сведений.</w:t>
      </w:r>
    </w:p>
    <w:p w:rsidR="00A2639D" w:rsidRDefault="00A2639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A2639D" w:rsidRDefault="00A2639D">
      <w:pPr>
        <w:pStyle w:val="ConsPlusNormal"/>
        <w:ind w:firstLine="540"/>
        <w:jc w:val="both"/>
      </w:pPr>
      <w:r>
        <w:t>10. Подключению к системе взаимодействия подлежат:</w:t>
      </w:r>
    </w:p>
    <w:p w:rsidR="00A2639D" w:rsidRDefault="00A2639D">
      <w:pPr>
        <w:pStyle w:val="ConsPlusNormal"/>
        <w:ind w:firstLine="540"/>
        <w:jc w:val="both"/>
      </w:pPr>
      <w:r>
        <w:t>а) федеральные государственные информационные системы,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фондов;</w:t>
      </w:r>
    </w:p>
    <w:p w:rsidR="00A2639D" w:rsidRDefault="00A2639D">
      <w:pPr>
        <w:pStyle w:val="ConsPlusNormal"/>
        <w:ind w:firstLine="540"/>
        <w:jc w:val="both"/>
      </w:pPr>
      <w:r>
        <w:t>б)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самоуправления;</w:t>
      </w:r>
    </w:p>
    <w:p w:rsidR="00A2639D" w:rsidRDefault="00A2639D">
      <w:pPr>
        <w:pStyle w:val="ConsPlusNormal"/>
        <w:ind w:firstLine="540"/>
        <w:jc w:val="both"/>
      </w:pPr>
      <w:r>
        <w:t>в) отдельные информационные системы иных органов и организаций, участвующих в предоставлении государственных и муниципальных услуг и исполнении государственных и муниципальных функций на основе договоренности указанных органов или организаций и оператора системы взаимодействия;</w:t>
      </w:r>
    </w:p>
    <w:p w:rsidR="00A2639D" w:rsidRDefault="00A2639D">
      <w:pPr>
        <w:pStyle w:val="ConsPlusNormal"/>
        <w:ind w:firstLine="540"/>
        <w:jc w:val="both"/>
      </w:pPr>
      <w:r>
        <w:t>г) информационные системы Государственной корпорации по атомной энергии "Росатом", с использованием которых предоставляются государственные услуги и исполняются государственные функции в установленной сфере деятельности.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05.12.2014 N 1327)</w:t>
      </w:r>
    </w:p>
    <w:p w:rsidR="00A2639D" w:rsidRDefault="00A2639D">
      <w:pPr>
        <w:pStyle w:val="ConsPlusNormal"/>
        <w:ind w:firstLine="540"/>
        <w:jc w:val="both"/>
      </w:pPr>
      <w:r>
        <w:t>11. В целях осуществления информационного взаимодействия с использованием системы взаимодействия при предоставлении государственных и муниципальных услуг и исполнении государственных и муниципальных функций органы и организации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Министерством связи и массовых коммуникаций Российской Федерации:</w:t>
      </w:r>
    </w:p>
    <w:p w:rsidR="00A2639D" w:rsidRDefault="00A2639D">
      <w:pPr>
        <w:pStyle w:val="ConsPlusNormal"/>
        <w:jc w:val="both"/>
      </w:pPr>
      <w:r>
        <w:t xml:space="preserve">(в ред. Постановлений Правительства РФ от 19.03.2014 </w:t>
      </w:r>
      <w:hyperlink r:id="rId46" w:history="1">
        <w:r>
          <w:rPr>
            <w:color w:val="0000FF"/>
          </w:rPr>
          <w:t>N 208</w:t>
        </w:r>
      </w:hyperlink>
      <w:r>
        <w:t xml:space="preserve">, от 14.07.2017 </w:t>
      </w:r>
      <w:hyperlink r:id="rId47" w:history="1">
        <w:r>
          <w:rPr>
            <w:color w:val="0000FF"/>
          </w:rPr>
          <w:t>N 839</w:t>
        </w:r>
      </w:hyperlink>
      <w:r>
        <w:t>)</w:t>
      </w:r>
    </w:p>
    <w:p w:rsidR="00A2639D" w:rsidRDefault="00A2639D">
      <w:pPr>
        <w:pStyle w:val="ConsPlusNormal"/>
        <w:ind w:firstLine="540"/>
        <w:jc w:val="both"/>
      </w:pPr>
      <w:r>
        <w:t>а) разрабатывают электронные сервисы и поддерживают работоспособность этих сервисов;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A2639D" w:rsidRDefault="00A2639D">
      <w:pPr>
        <w:pStyle w:val="ConsPlusNormal"/>
        <w:ind w:firstLine="540"/>
        <w:jc w:val="both"/>
      </w:pPr>
      <w:r>
        <w:lastRenderedPageBreak/>
        <w:t>б) поддерживают работоспособность программных и технических средств информационных систем, подключенных к системе взаимодействия;</w:t>
      </w:r>
    </w:p>
    <w:p w:rsidR="00A2639D" w:rsidRDefault="00A2639D">
      <w:pPr>
        <w:pStyle w:val="ConsPlusNormal"/>
        <w:ind w:firstLine="540"/>
        <w:jc w:val="both"/>
      </w:pPr>
      <w:r>
        <w:t>в) осуществляют прием, обработку и передачу электронных сообщений с использованием системы взаимодействия;</w:t>
      </w:r>
    </w:p>
    <w:p w:rsidR="00A2639D" w:rsidRDefault="00A2639D">
      <w:pPr>
        <w:pStyle w:val="ConsPlusNormal"/>
        <w:ind w:firstLine="540"/>
        <w:jc w:val="both"/>
      </w:pPr>
      <w:r>
        <w:t>г) обеспечивают достоверность информации, содержащейся в электронных сообщениях, передаваемых с использованием системы взаимодействия;</w:t>
      </w:r>
    </w:p>
    <w:p w:rsidR="00A2639D" w:rsidRDefault="00A2639D">
      <w:pPr>
        <w:pStyle w:val="ConsPlusNormal"/>
        <w:ind w:firstLine="540"/>
        <w:jc w:val="both"/>
      </w:pPr>
      <w:r>
        <w:t xml:space="preserve">д) обеспечивают устранение неисправностей, выявленных в ходе мониторинга системы взаимодействия, а также соблюдение процедур, предусмотренных техническими требованиями, соглашениями, заключенными в соответствии с </w:t>
      </w:r>
      <w:hyperlink w:anchor="P120" w:history="1">
        <w:r>
          <w:rPr>
            <w:color w:val="0000FF"/>
          </w:rPr>
          <w:t>пунктом 14</w:t>
        </w:r>
      </w:hyperlink>
      <w:r>
        <w:t xml:space="preserve"> настоящего Положения, в порядке, установленном регламентом осуществления мониторинга единой системы межведомственного электронного взаимодействия, соблюдения процедур, предусмотренных техническими требованиями к взаимодействию информационных систем в единой системе межведомственного электронного взаимодействия, соглашениями, заключенными в соответствии с </w:t>
      </w:r>
      <w:hyperlink w:anchor="P120" w:history="1">
        <w:r>
          <w:rPr>
            <w:color w:val="0000FF"/>
          </w:rPr>
          <w:t>пунктом 14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19.03.2014 N 208)</w:t>
      </w:r>
    </w:p>
    <w:p w:rsidR="00A2639D" w:rsidRDefault="00A2639D">
      <w:pPr>
        <w:pStyle w:val="ConsPlusNormal"/>
        <w:ind w:firstLine="540"/>
        <w:jc w:val="both"/>
      </w:pPr>
      <w:r>
        <w:t xml:space="preserve">е) размещают и актуализируют в федеральной государственной информационной системе "Единая система нормативной справочной информации" информацию технического характера, используемую в межведомственном электронном взаимодействии для обеспечения единообразного представления объектов информационного обмена, сведения о которых содержатся в государственных и муниципальных информационных ресурсах и используются в деятельности органов государственной власти и органов местного самоуправления при исполнении государственных и муниципальных функций и предоставлении государственных и муниципальных услуг в электронном виде, в соответствии с </w:t>
      </w:r>
      <w:hyperlink r:id="rId50" w:history="1">
        <w:r>
          <w:rPr>
            <w:color w:val="0000FF"/>
          </w:rPr>
          <w:t>Положением</w:t>
        </w:r>
      </w:hyperlink>
      <w:r>
        <w:t xml:space="preserve"> о единой системе нормативной справочной информации и с учетом </w:t>
      </w:r>
      <w:hyperlink r:id="rId51" w:history="1">
        <w:r>
          <w:rPr>
            <w:color w:val="0000FF"/>
          </w:rPr>
          <w:t>перечня</w:t>
        </w:r>
      </w:hyperlink>
      <w:r>
        <w:t xml:space="preserve"> нормативной справочной информации, подлежащей размещению в указанной системе, которые утверждаются Министерством связи и массовых коммуникаций Российской Федерации;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09.10.2014 N 1037)</w:t>
      </w:r>
    </w:p>
    <w:p w:rsidR="00A2639D" w:rsidRDefault="00A2639D">
      <w:pPr>
        <w:pStyle w:val="ConsPlusNormal"/>
        <w:ind w:firstLine="540"/>
        <w:jc w:val="both"/>
      </w:pPr>
      <w:r>
        <w:t>ж) разрабатывают форматы сведений, необходимых для предоставления государственных и муниципальных услуг и выполнения государственных и муниципальных функций, в соответствии с техническими требованиями;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A2639D" w:rsidRDefault="00A2639D">
      <w:pPr>
        <w:pStyle w:val="ConsPlusNormal"/>
        <w:ind w:firstLine="540"/>
        <w:jc w:val="both"/>
      </w:pPr>
      <w:r>
        <w:t xml:space="preserve">з) обеспечивают получение и использование уникальных кодов, предусмотренных </w:t>
      </w:r>
      <w:hyperlink w:anchor="P88" w:history="1">
        <w:r>
          <w:rPr>
            <w:color w:val="0000FF"/>
          </w:rPr>
          <w:t>подпунктом "ж" пункта 7</w:t>
        </w:r>
      </w:hyperlink>
      <w:r>
        <w:t xml:space="preserve"> настоящего Положения.</w:t>
      </w:r>
    </w:p>
    <w:p w:rsidR="00A2639D" w:rsidRDefault="00A2639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A2639D" w:rsidRDefault="00A2639D">
      <w:pPr>
        <w:pStyle w:val="ConsPlusNormal"/>
        <w:ind w:firstLine="540"/>
        <w:jc w:val="both"/>
      </w:pPr>
      <w:r>
        <w:t>12. Использование системы взаимодействия органами и организациями, информационные системы которых подключены к системе взаимодействия, осуществляется на безвозмездной основе.</w:t>
      </w:r>
    </w:p>
    <w:p w:rsidR="00A2639D" w:rsidRDefault="00A2639D">
      <w:pPr>
        <w:pStyle w:val="ConsPlusNormal"/>
        <w:ind w:firstLine="540"/>
        <w:jc w:val="both"/>
      </w:pPr>
      <w:r>
        <w:t>13. Доступ органов и организаций к единому электронному сервису системы взаимодействия и электронным сервисам для осуществления информационного взаимодействия через систему взаимодействия предоставляется для получения информации, содержание и объем которой необходимы в целях реализации полномочий, возложенных на эти органы и организации нормативными правовыми актами.</w:t>
      </w:r>
    </w:p>
    <w:p w:rsidR="00A2639D" w:rsidRDefault="00A2639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A2639D" w:rsidRDefault="00A2639D">
      <w:pPr>
        <w:pStyle w:val="ConsPlusNormal"/>
        <w:ind w:firstLine="540"/>
        <w:jc w:val="both"/>
      </w:pPr>
      <w:bookmarkStart w:id="4" w:name="P120"/>
      <w:bookmarkEnd w:id="4"/>
      <w:r>
        <w:t>14. Особенности использования системы взаимодействия и подключения к ней информационных систем отдельных органов и организаций определяются в рамках соглашений между Министерством связи и массовых коммуникаций Российской Федерации и органами и организациями, являющимися операторами указанных информационных систем.</w:t>
      </w: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ind w:firstLine="540"/>
        <w:jc w:val="both"/>
      </w:pPr>
    </w:p>
    <w:p w:rsidR="00A2639D" w:rsidRDefault="00A263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0CD" w:rsidRDefault="00DE40CD"/>
    <w:sectPr w:rsidR="00DE40CD" w:rsidSect="0096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9D"/>
    <w:rsid w:val="002A298F"/>
    <w:rsid w:val="00A2639D"/>
    <w:rsid w:val="00D70321"/>
    <w:rsid w:val="00DE40CD"/>
    <w:rsid w:val="00E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F210-5C6A-4AB0-91EE-2633B421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6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3520F07E6D27BD492648C1D98A770BB1A1B6E5399E25752F6CE706EC870A9415C04D87604576A7EH8G" TargetMode="External"/><Relationship Id="rId18" Type="http://schemas.openxmlformats.org/officeDocument/2006/relationships/hyperlink" Target="consultantplus://offline/ref=16B3520F07E6D27BD492648C1D98A770B8131C6A559AE25752F6CE706EC870A9415C04D8760457687EH8G" TargetMode="External"/><Relationship Id="rId26" Type="http://schemas.openxmlformats.org/officeDocument/2006/relationships/hyperlink" Target="consultantplus://offline/ref=16B3520F07E6D27BD492648C1D98A770B81D19695398E25752F6CE706EC870A9415C04D87604576B7EH4G" TargetMode="External"/><Relationship Id="rId39" Type="http://schemas.openxmlformats.org/officeDocument/2006/relationships/hyperlink" Target="consultantplus://offline/ref=16B3520F07E6D27BD492648C1D98A770BB1A1B6E5399E25752F6CE706EC870A9415C04D87604576B7EHEG" TargetMode="External"/><Relationship Id="rId21" Type="http://schemas.openxmlformats.org/officeDocument/2006/relationships/hyperlink" Target="consultantplus://offline/ref=16B3520F07E6D27BD492648C1D98A770B81F1D6B529AE25752F6CE706EC870A9415C04D87604576E7EHBG" TargetMode="External"/><Relationship Id="rId34" Type="http://schemas.openxmlformats.org/officeDocument/2006/relationships/hyperlink" Target="consultantplus://offline/ref=16B3520F07E6D27BD492648C1D98A770BB1B1164549FE25752F6CE706EC870A9415C04D87604576B7EHCG" TargetMode="External"/><Relationship Id="rId42" Type="http://schemas.openxmlformats.org/officeDocument/2006/relationships/hyperlink" Target="consultantplus://offline/ref=16B3520F07E6D27BD4927A821998A770BB1B1C6B579CE25752F6CE706EC870A9415C04D8760457687EH9G" TargetMode="External"/><Relationship Id="rId47" Type="http://schemas.openxmlformats.org/officeDocument/2006/relationships/hyperlink" Target="consultantplus://offline/ref=16B3520F07E6D27BD492648C1D98A770BB181869509DE25752F6CE706EC870A9415C04D87604576E7EHDG" TargetMode="External"/><Relationship Id="rId50" Type="http://schemas.openxmlformats.org/officeDocument/2006/relationships/hyperlink" Target="consultantplus://offline/ref=16B3520F07E6D27BD4927A821998A770BB1A1D6E549EE25752F6CE706EC870A9415C04D87604576B7EHFG" TargetMode="External"/><Relationship Id="rId55" Type="http://schemas.openxmlformats.org/officeDocument/2006/relationships/hyperlink" Target="consultantplus://offline/ref=16B3520F07E6D27BD4927A821998A770BB1B1C6B579CE25752F6CE706EC870A9415C04D8760457697EHFG" TargetMode="External"/><Relationship Id="rId7" Type="http://schemas.openxmlformats.org/officeDocument/2006/relationships/hyperlink" Target="consultantplus://offline/ref=16B3520F07E6D27BD492648C1D98A770B81F1C6C5498E25752F6CE706EC870A9415C04D87604576A7EH4G" TargetMode="External"/><Relationship Id="rId12" Type="http://schemas.openxmlformats.org/officeDocument/2006/relationships/hyperlink" Target="consultantplus://offline/ref=16B3520F07E6D27BD492648C1D98A770B81D1A6D5299E25752F6CE706EC870A9415C04D87604576A7EH4G" TargetMode="External"/><Relationship Id="rId17" Type="http://schemas.openxmlformats.org/officeDocument/2006/relationships/hyperlink" Target="consultantplus://offline/ref=16B3520F07E6D27BD492648C1D98A770B8131C6A559AE25752F6CE706EC870A9415C04D87604576A7EHBG" TargetMode="External"/><Relationship Id="rId25" Type="http://schemas.openxmlformats.org/officeDocument/2006/relationships/hyperlink" Target="consultantplus://offline/ref=16B3520F07E6D27BD4927A821998A770BB1B1C6B579CE25752F6CE706EC870A9415C04D87604576B7EHDG" TargetMode="External"/><Relationship Id="rId33" Type="http://schemas.openxmlformats.org/officeDocument/2006/relationships/hyperlink" Target="consultantplus://offline/ref=16B3520F07E6D27BD492648C1D98A770B81F1D6B529AE25752F6CE706EC870A9415C04D87604576E7EHBG" TargetMode="External"/><Relationship Id="rId38" Type="http://schemas.openxmlformats.org/officeDocument/2006/relationships/hyperlink" Target="consultantplus://offline/ref=16B3520F07E6D27BD492648C1D98A770BB181869509DE25752F6CE706EC870A9415C04D8760457697EH5G" TargetMode="External"/><Relationship Id="rId46" Type="http://schemas.openxmlformats.org/officeDocument/2006/relationships/hyperlink" Target="consultantplus://offline/ref=16B3520F07E6D27BD492648C1D98A770B81C1868599EE25752F6CE706EC870A9415C04D87604576B7EH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B3520F07E6D27BD4927A821998A770BB1B1F6A5990E25752F6CE706EC870A9415C04D87604576B7EHCG" TargetMode="External"/><Relationship Id="rId20" Type="http://schemas.openxmlformats.org/officeDocument/2006/relationships/hyperlink" Target="consultantplus://offline/ref=16B3520F07E6D27BD492648C1D98A770BB1A1B685298E25752F6CE706EC870A9415C04D87604576B7EH8G" TargetMode="External"/><Relationship Id="rId29" Type="http://schemas.openxmlformats.org/officeDocument/2006/relationships/hyperlink" Target="consultantplus://offline/ref=16B3520F07E6D27BD492648C1D98A770BB1B1164549FE25752F6CE706EC870A9415C04D87604576B7EHCG" TargetMode="External"/><Relationship Id="rId41" Type="http://schemas.openxmlformats.org/officeDocument/2006/relationships/hyperlink" Target="consultantplus://offline/ref=16B3520F07E6D27BD492648C1D98A770BB181869509DE25752F6CE706EC870A9415C04D8760457697EH4G" TargetMode="External"/><Relationship Id="rId54" Type="http://schemas.openxmlformats.org/officeDocument/2006/relationships/hyperlink" Target="consultantplus://offline/ref=16B3520F07E6D27BD492648C1D98A770BB1A1B6E5399E25752F6CE706EC870A9415C04D87604576B7EH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B3520F07E6D27BD492648C1D98A770B81F1D6B529AE25752F6CE706EC870A9415C04D87604576E7EHBG" TargetMode="External"/><Relationship Id="rId11" Type="http://schemas.openxmlformats.org/officeDocument/2006/relationships/hyperlink" Target="consultantplus://offline/ref=16B3520F07E6D27BD492648C1D98A770B81D19695398E25752F6CE706EC870A9415C04D87604576B7EH4G" TargetMode="External"/><Relationship Id="rId24" Type="http://schemas.openxmlformats.org/officeDocument/2006/relationships/hyperlink" Target="consultantplus://offline/ref=16B3520F07E6D27BD492648C1D98A770B81C116A5199E25752F6CE706EC870A9415C04D87604576A7EH8G" TargetMode="External"/><Relationship Id="rId32" Type="http://schemas.openxmlformats.org/officeDocument/2006/relationships/hyperlink" Target="consultantplus://offline/ref=16B3520F07E6D27BD492648C1D98A770BB181869509DE25752F6CE706EC870A9415C04D8760457697EHAG" TargetMode="External"/><Relationship Id="rId37" Type="http://schemas.openxmlformats.org/officeDocument/2006/relationships/hyperlink" Target="consultantplus://offline/ref=16B3520F07E6D27BD492648C1D98A770B81D19695398E25752F6CE706EC870A9415C04D87604576B7EH4G" TargetMode="External"/><Relationship Id="rId40" Type="http://schemas.openxmlformats.org/officeDocument/2006/relationships/hyperlink" Target="consultantplus://offline/ref=16B3520F07E6D27BD4927A821998A770BB1B1C6B579CE25752F6CE706EC870A9415C04D8760457687EHFG" TargetMode="External"/><Relationship Id="rId45" Type="http://schemas.openxmlformats.org/officeDocument/2006/relationships/hyperlink" Target="consultantplus://offline/ref=16B3520F07E6D27BD492648C1D98A770B81D1A6D5299E25752F6CE706EC870A9415C04D87604576A7EH4G" TargetMode="External"/><Relationship Id="rId53" Type="http://schemas.openxmlformats.org/officeDocument/2006/relationships/hyperlink" Target="consultantplus://offline/ref=16B3520F07E6D27BD4927A821998A770BB1B1C6B579CE25752F6CE706EC870A9415C04D8760457697EHDG" TargetMode="External"/><Relationship Id="rId5" Type="http://schemas.openxmlformats.org/officeDocument/2006/relationships/hyperlink" Target="consultantplus://offline/ref=16B3520F07E6D27BD492648C1D98A770BB1A1B685298E25752F6CE706EC870A9415C04D87604576B7EH8G" TargetMode="External"/><Relationship Id="rId15" Type="http://schemas.openxmlformats.org/officeDocument/2006/relationships/hyperlink" Target="consultantplus://offline/ref=16B3520F07E6D27BD492648C1D98A770BB181869509DE25752F6CE706EC870A9415C04D87604576B7EHCG" TargetMode="External"/><Relationship Id="rId23" Type="http://schemas.openxmlformats.org/officeDocument/2006/relationships/hyperlink" Target="consultantplus://offline/ref=16B3520F07E6D27BD492648C1D98A770B81C1868599EE25752F6CE706EC870A9415C04D87604576A7EH8G" TargetMode="External"/><Relationship Id="rId28" Type="http://schemas.openxmlformats.org/officeDocument/2006/relationships/hyperlink" Target="consultantplus://offline/ref=16B3520F07E6D27BD492648C1D98A770BB1A1B6E5399E25752F6CE706EC870A9415C04D87604576B7EHFG" TargetMode="External"/><Relationship Id="rId36" Type="http://schemas.openxmlformats.org/officeDocument/2006/relationships/hyperlink" Target="consultantplus://offline/ref=16B3520F07E6D27BD492648C1D98A770BB1A1B685298E25752F6CE706EC870A9415C04D8760457627EHDG" TargetMode="External"/><Relationship Id="rId49" Type="http://schemas.openxmlformats.org/officeDocument/2006/relationships/hyperlink" Target="consultantplus://offline/ref=16B3520F07E6D27BD492648C1D98A770B81C1868599EE25752F6CE706EC870A9415C04D87604576B7EH5G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6B3520F07E6D27BD4927A821998A770BB1B1C6B579CE25752F6CE706EC870A9415C04D87604576B7EHDG" TargetMode="External"/><Relationship Id="rId19" Type="http://schemas.openxmlformats.org/officeDocument/2006/relationships/hyperlink" Target="consultantplus://offline/ref=16B3520F07E6D27BD492648C1D98A770BB1A1B6E5399E25752F6CE706EC870A9415C04D87604576B7EHDG" TargetMode="External"/><Relationship Id="rId31" Type="http://schemas.openxmlformats.org/officeDocument/2006/relationships/hyperlink" Target="consultantplus://offline/ref=16B3520F07E6D27BD4927A821998A770BB1B1C6B579CE25752F6CE706EC870A9415C04D87604576B7EH5G" TargetMode="External"/><Relationship Id="rId44" Type="http://schemas.openxmlformats.org/officeDocument/2006/relationships/hyperlink" Target="consultantplus://offline/ref=16B3520F07E6D27BD4927A821998A770BB1B1C6B579CE25752F6CE706EC870A9415C04D8760457687EHBG" TargetMode="External"/><Relationship Id="rId52" Type="http://schemas.openxmlformats.org/officeDocument/2006/relationships/hyperlink" Target="consultantplus://offline/ref=16B3520F07E6D27BD492648C1D98A770B81C116A5199E25752F6CE706EC870A9415C04D87604576A7EH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6B3520F07E6D27BD492648C1D98A770B81C116A5199E25752F6CE706EC870A9415C04D87604576A7EH8G" TargetMode="External"/><Relationship Id="rId14" Type="http://schemas.openxmlformats.org/officeDocument/2006/relationships/hyperlink" Target="consultantplus://offline/ref=16B3520F07E6D27BD492648C1D98A770BB1B1164549FE25752F6CE706EC870A9415C04D87604576B7EHCG" TargetMode="External"/><Relationship Id="rId22" Type="http://schemas.openxmlformats.org/officeDocument/2006/relationships/hyperlink" Target="consultantplus://offline/ref=16B3520F07E6D27BD492648C1D98A770B81F1C6C5498E25752F6CE706EC870A9415C04D87604576A7EH4G" TargetMode="External"/><Relationship Id="rId27" Type="http://schemas.openxmlformats.org/officeDocument/2006/relationships/hyperlink" Target="consultantplus://offline/ref=16B3520F07E6D27BD492648C1D98A770B81D1A6D5299E25752F6CE706EC870A9415C04D87604576A7EH4G" TargetMode="External"/><Relationship Id="rId30" Type="http://schemas.openxmlformats.org/officeDocument/2006/relationships/hyperlink" Target="consultantplus://offline/ref=16B3520F07E6D27BD492648C1D98A770BB181869509DE25752F6CE706EC870A9415C04D87604576B7EHCG" TargetMode="External"/><Relationship Id="rId35" Type="http://schemas.openxmlformats.org/officeDocument/2006/relationships/hyperlink" Target="consultantplus://offline/ref=16B3520F07E6D27BD4927A821998A770BB1B1C6B579CE25752F6CE706EC870A9415C04D8760457687EHDG" TargetMode="External"/><Relationship Id="rId43" Type="http://schemas.openxmlformats.org/officeDocument/2006/relationships/hyperlink" Target="consultantplus://offline/ref=16B3520F07E6D27BD492648C1D98A770BB1A1B6E5399E25752F6CE706EC870A9415C04D87604576B7EH8G" TargetMode="External"/><Relationship Id="rId48" Type="http://schemas.openxmlformats.org/officeDocument/2006/relationships/hyperlink" Target="consultantplus://offline/ref=16B3520F07E6D27BD4927A821998A770BB1B1C6B579CE25752F6CE706EC870A9415C04D8760457687EH5G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16B3520F07E6D27BD492648C1D98A770B81C1868599EE25752F6CE706EC870A9415C04D87604576A7EH8G" TargetMode="External"/><Relationship Id="rId51" Type="http://schemas.openxmlformats.org/officeDocument/2006/relationships/hyperlink" Target="consultantplus://offline/ref=16B3520F07E6D27BD4927A821998A770BB1A1D6E549EE25752F6CE706EC870A9415C04D87604576F7EH9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Надежда Попкова</cp:lastModifiedBy>
  <cp:revision>2</cp:revision>
  <dcterms:created xsi:type="dcterms:W3CDTF">2017-08-18T06:22:00Z</dcterms:created>
  <dcterms:modified xsi:type="dcterms:W3CDTF">2017-08-18T06:22:00Z</dcterms:modified>
</cp:coreProperties>
</file>